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75EF" w14:textId="47E41F62" w:rsidR="003A416E" w:rsidRPr="00515E11" w:rsidRDefault="005B401F">
      <w:pPr>
        <w:rPr>
          <w:rFonts w:ascii="Calibri Light" w:hAnsi="Calibri Light" w:cs="Calibri Light"/>
        </w:rPr>
      </w:pPr>
      <w:r w:rsidRPr="00515E11">
        <w:rPr>
          <w:rFonts w:ascii="Calibri Light" w:hAnsi="Calibri Light" w:cs="Calibri Light"/>
        </w:rPr>
        <w:t>Background and experience</w:t>
      </w:r>
    </w:p>
    <w:p w14:paraId="1594C7A6" w14:textId="07BBE501" w:rsidR="005B401F" w:rsidRPr="00515E11" w:rsidRDefault="005B401F">
      <w:pPr>
        <w:rPr>
          <w:rFonts w:ascii="Calibri Light" w:hAnsi="Calibri Light" w:cs="Calibri Light"/>
        </w:rPr>
      </w:pPr>
    </w:p>
    <w:p w14:paraId="4E4D0598" w14:textId="10896597" w:rsidR="005B401F" w:rsidRPr="00515E11" w:rsidRDefault="005B401F">
      <w:pPr>
        <w:rPr>
          <w:rFonts w:ascii="Calibri Light" w:hAnsi="Calibri Light" w:cs="Calibri Light"/>
        </w:rPr>
      </w:pPr>
      <w:r w:rsidRPr="00515E11">
        <w:rPr>
          <w:rFonts w:ascii="Calibri Light" w:hAnsi="Calibri Light" w:cs="Calibri Light"/>
        </w:rPr>
        <w:t>Chair – NICE Guideline on Low Back Pain &amp; Sciatica</w:t>
      </w:r>
    </w:p>
    <w:p w14:paraId="0DAEA535" w14:textId="3EEF00EE" w:rsidR="005B401F" w:rsidRPr="00515E11" w:rsidRDefault="005B401F">
      <w:pPr>
        <w:rPr>
          <w:rFonts w:ascii="Calibri Light" w:hAnsi="Calibri Light" w:cs="Calibri Light"/>
        </w:rPr>
      </w:pPr>
      <w:r w:rsidRPr="00515E11">
        <w:rPr>
          <w:rFonts w:ascii="Calibri Light" w:hAnsi="Calibri Light" w:cs="Calibri Light"/>
        </w:rPr>
        <w:t>Chair – NICE Guideline on Rheumatoid Arthritis</w:t>
      </w:r>
    </w:p>
    <w:p w14:paraId="720383B3" w14:textId="0C45FECE" w:rsidR="005B401F" w:rsidRPr="00515E11" w:rsidRDefault="005B401F">
      <w:pPr>
        <w:rPr>
          <w:rFonts w:ascii="Calibri Light" w:hAnsi="Calibri Light" w:cs="Calibri Light"/>
        </w:rPr>
      </w:pPr>
      <w:r w:rsidRPr="00515E11">
        <w:rPr>
          <w:rFonts w:ascii="Calibri Light" w:hAnsi="Calibri Light" w:cs="Calibri Light"/>
        </w:rPr>
        <w:t>Chair – NICE Guideline on Epilepsy</w:t>
      </w:r>
    </w:p>
    <w:p w14:paraId="744CE918" w14:textId="1154991E" w:rsidR="005B401F" w:rsidRPr="00515E11" w:rsidRDefault="005B401F">
      <w:pPr>
        <w:rPr>
          <w:rFonts w:ascii="Calibri Light" w:hAnsi="Calibri Light" w:cs="Calibri Light"/>
        </w:rPr>
      </w:pPr>
      <w:r w:rsidRPr="00515E11">
        <w:rPr>
          <w:rFonts w:ascii="Calibri Light" w:hAnsi="Calibri Light" w:cs="Calibri Light"/>
        </w:rPr>
        <w:t>Chair – Scientific Programme Committee of the British Pain Society</w:t>
      </w:r>
    </w:p>
    <w:p w14:paraId="7582C37A" w14:textId="2AB91032" w:rsidR="005B401F" w:rsidRPr="00515E11" w:rsidRDefault="005B401F">
      <w:pPr>
        <w:rPr>
          <w:rFonts w:ascii="Calibri Light" w:hAnsi="Calibri Light" w:cs="Calibri Light"/>
        </w:rPr>
      </w:pPr>
      <w:r w:rsidRPr="00515E11">
        <w:rPr>
          <w:rFonts w:ascii="Calibri Light" w:hAnsi="Calibri Light" w:cs="Calibri Light"/>
        </w:rPr>
        <w:t>Co-opted Council member of the British Pain Society</w:t>
      </w:r>
    </w:p>
    <w:p w14:paraId="18AF04F0" w14:textId="736A1CC6" w:rsidR="005B401F" w:rsidRPr="00515E11" w:rsidRDefault="005B401F">
      <w:pPr>
        <w:rPr>
          <w:rFonts w:ascii="Calibri Light" w:hAnsi="Calibri Light" w:cs="Calibri Light"/>
        </w:rPr>
      </w:pPr>
      <w:r w:rsidRPr="00515E11">
        <w:rPr>
          <w:rFonts w:ascii="Calibri Light" w:hAnsi="Calibri Light" w:cs="Calibri Light"/>
        </w:rPr>
        <w:t>Editorial board member – Interventional Pain Medicine Journal (Statistics editor)</w:t>
      </w:r>
    </w:p>
    <w:p w14:paraId="48DED79B" w14:textId="08B61003" w:rsidR="005B401F" w:rsidRPr="00515E11" w:rsidRDefault="005B401F">
      <w:pPr>
        <w:rPr>
          <w:rFonts w:ascii="Calibri Light" w:hAnsi="Calibri Light" w:cs="Calibri Light"/>
        </w:rPr>
      </w:pPr>
    </w:p>
    <w:p w14:paraId="3F4CAA6D" w14:textId="3CE90974"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p>
    <w:p w14:paraId="7B32E119"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Dr Ward has been an elected member of Council of the British Pain Society and of the Board of the Faculty of Pain Medicine of the Royal College of Anaesthetists. He chaired the </w:t>
      </w:r>
      <w:r w:rsidRPr="00515E11">
        <w:rPr>
          <w:rFonts w:ascii="Calibri Light" w:eastAsia="Times New Roman" w:hAnsi="Calibri Light" w:cs="Calibri Light"/>
          <w:sz w:val="24"/>
          <w:szCs w:val="24"/>
          <w:u w:val="single"/>
          <w:lang w:eastAsia="en-GB"/>
        </w:rPr>
        <w:t>National Pain Audit</w:t>
      </w:r>
      <w:r w:rsidRPr="00515E11">
        <w:rPr>
          <w:rFonts w:ascii="Calibri Light" w:eastAsia="Times New Roman" w:hAnsi="Calibri Light" w:cs="Calibri Light"/>
          <w:sz w:val="24"/>
          <w:szCs w:val="24"/>
          <w:lang w:eastAsia="en-GB"/>
        </w:rPr>
        <w:t xml:space="preserve"> and was Honorary Secretary of the British Pain Society's Interventional Pain Medicine group. Dr Ward is a member of the Cochrane Back Group and was a member of the Complex Spinal Surgery Clinical Reference Group. </w:t>
      </w:r>
    </w:p>
    <w:p w14:paraId="69F2838D"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He is a member of the Standards Committee (evidence analysis group) of the </w:t>
      </w:r>
      <w:r w:rsidRPr="00515E11">
        <w:rPr>
          <w:rFonts w:ascii="Calibri Light" w:eastAsia="Times New Roman" w:hAnsi="Calibri Light" w:cs="Calibri Light"/>
          <w:sz w:val="24"/>
          <w:szCs w:val="24"/>
          <w:u w:val="single"/>
          <w:lang w:eastAsia="en-GB"/>
        </w:rPr>
        <w:t>Spine Intervention Society</w:t>
      </w:r>
      <w:r w:rsidRPr="00515E11">
        <w:rPr>
          <w:rFonts w:ascii="Calibri Light" w:eastAsia="Times New Roman" w:hAnsi="Calibri Light" w:cs="Calibri Light"/>
          <w:sz w:val="24"/>
          <w:szCs w:val="24"/>
          <w:lang w:eastAsia="en-GB"/>
        </w:rPr>
        <w:t xml:space="preserve"> - a multinational specialty group and leads the European Low Back Pain Taskforce for the European Pain Federation (EFIC).</w:t>
      </w:r>
    </w:p>
    <w:p w14:paraId="17ADA1A6"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Dr Ward continues to lecture nationally and internationally and maintains a research interest in evidence reviews of pain interventions. He is currently a </w:t>
      </w:r>
      <w:proofErr w:type="spellStart"/>
      <w:proofErr w:type="gramStart"/>
      <w:r w:rsidRPr="00515E11">
        <w:rPr>
          <w:rFonts w:ascii="Calibri Light" w:eastAsia="Times New Roman" w:hAnsi="Calibri Light" w:cs="Calibri Light"/>
          <w:sz w:val="24"/>
          <w:szCs w:val="24"/>
          <w:lang w:eastAsia="en-GB"/>
        </w:rPr>
        <w:t>Masters</w:t>
      </w:r>
      <w:proofErr w:type="spellEnd"/>
      <w:proofErr w:type="gramEnd"/>
      <w:r w:rsidRPr="00515E11">
        <w:rPr>
          <w:rFonts w:ascii="Calibri Light" w:eastAsia="Times New Roman" w:hAnsi="Calibri Light" w:cs="Calibri Light"/>
          <w:sz w:val="24"/>
          <w:szCs w:val="24"/>
          <w:lang w:eastAsia="en-GB"/>
        </w:rPr>
        <w:t xml:space="preserve"> degree student at Oxford University studying Medical Statistics. </w:t>
      </w:r>
    </w:p>
    <w:p w14:paraId="7B1F2695"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w:t>
      </w:r>
    </w:p>
    <w:p w14:paraId="751814B1"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Recent publications include:</w:t>
      </w:r>
    </w:p>
    <w:p w14:paraId="37DEC02A"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w:t>
      </w:r>
    </w:p>
    <w:p w14:paraId="777EDA74"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1. Clinical guidelines for low back pain: A critical review of consensus and inconsistencies across three major guidelines. O'Connell NE, Cook CE, Wand BM, Ward SP. </w:t>
      </w:r>
      <w:r w:rsidRPr="00515E11">
        <w:rPr>
          <w:rFonts w:ascii="Calibri Light" w:eastAsia="Times New Roman" w:hAnsi="Calibri Light" w:cs="Calibri Light"/>
          <w:sz w:val="24"/>
          <w:szCs w:val="24"/>
          <w:u w:val="single"/>
          <w:lang w:eastAsia="en-GB"/>
        </w:rPr>
        <w:t xml:space="preserve">Best </w:t>
      </w:r>
      <w:proofErr w:type="spellStart"/>
      <w:r w:rsidRPr="00515E11">
        <w:rPr>
          <w:rFonts w:ascii="Calibri Light" w:eastAsia="Times New Roman" w:hAnsi="Calibri Light" w:cs="Calibri Light"/>
          <w:sz w:val="24"/>
          <w:szCs w:val="24"/>
          <w:u w:val="single"/>
          <w:lang w:eastAsia="en-GB"/>
        </w:rPr>
        <w:t>Pract</w:t>
      </w:r>
      <w:proofErr w:type="spellEnd"/>
      <w:r w:rsidRPr="00515E11">
        <w:rPr>
          <w:rFonts w:ascii="Calibri Light" w:eastAsia="Times New Roman" w:hAnsi="Calibri Light" w:cs="Calibri Light"/>
          <w:sz w:val="24"/>
          <w:szCs w:val="24"/>
          <w:u w:val="single"/>
          <w:lang w:eastAsia="en-GB"/>
        </w:rPr>
        <w:t xml:space="preserve"> Res Clin </w:t>
      </w:r>
      <w:proofErr w:type="spellStart"/>
      <w:r w:rsidRPr="00515E11">
        <w:rPr>
          <w:rFonts w:ascii="Calibri Light" w:eastAsia="Times New Roman" w:hAnsi="Calibri Light" w:cs="Calibri Light"/>
          <w:sz w:val="24"/>
          <w:szCs w:val="24"/>
          <w:u w:val="single"/>
          <w:lang w:eastAsia="en-GB"/>
        </w:rPr>
        <w:t>Rheumatol</w:t>
      </w:r>
      <w:proofErr w:type="spellEnd"/>
      <w:r w:rsidRPr="00515E11">
        <w:rPr>
          <w:rFonts w:ascii="Calibri Light" w:eastAsia="Times New Roman" w:hAnsi="Calibri Light" w:cs="Calibri Light"/>
          <w:sz w:val="24"/>
          <w:szCs w:val="24"/>
          <w:u w:val="single"/>
          <w:lang w:eastAsia="en-GB"/>
        </w:rPr>
        <w:t>.</w:t>
      </w:r>
      <w:r w:rsidRPr="00515E11">
        <w:rPr>
          <w:rFonts w:ascii="Calibri Light" w:eastAsia="Times New Roman" w:hAnsi="Calibri Light" w:cs="Calibri Light"/>
          <w:sz w:val="24"/>
          <w:szCs w:val="24"/>
          <w:lang w:eastAsia="en-GB"/>
        </w:rPr>
        <w:t xml:space="preserve"> 2016 Dec;30(6):968-980. </w:t>
      </w:r>
      <w:proofErr w:type="spellStart"/>
      <w:r w:rsidRPr="00515E11">
        <w:rPr>
          <w:rFonts w:ascii="Calibri Light" w:eastAsia="Times New Roman" w:hAnsi="Calibri Light" w:cs="Calibri Light"/>
          <w:sz w:val="24"/>
          <w:szCs w:val="24"/>
          <w:lang w:eastAsia="en-GB"/>
        </w:rPr>
        <w:t>doi</w:t>
      </w:r>
      <w:proofErr w:type="spellEnd"/>
      <w:r w:rsidRPr="00515E11">
        <w:rPr>
          <w:rFonts w:ascii="Calibri Light" w:eastAsia="Times New Roman" w:hAnsi="Calibri Light" w:cs="Calibri Light"/>
          <w:sz w:val="24"/>
          <w:szCs w:val="24"/>
          <w:lang w:eastAsia="en-GB"/>
        </w:rPr>
        <w:t>: 10.1016/j.berh.2017.05.001.</w:t>
      </w:r>
    </w:p>
    <w:p w14:paraId="588F941E"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w:t>
      </w:r>
    </w:p>
    <w:p w14:paraId="17322608"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2. Low Back Pain: What Have Clinical Guidelines Ever Done for Us? O'Connell NE, Ward SP. J </w:t>
      </w:r>
      <w:proofErr w:type="spellStart"/>
      <w:r w:rsidRPr="00515E11">
        <w:rPr>
          <w:rFonts w:ascii="Calibri Light" w:eastAsia="Times New Roman" w:hAnsi="Calibri Light" w:cs="Calibri Light"/>
          <w:sz w:val="24"/>
          <w:szCs w:val="24"/>
          <w:lang w:eastAsia="en-GB"/>
        </w:rPr>
        <w:t>Orthop</w:t>
      </w:r>
      <w:proofErr w:type="spellEnd"/>
      <w:r w:rsidRPr="00515E11">
        <w:rPr>
          <w:rFonts w:ascii="Calibri Light" w:eastAsia="Times New Roman" w:hAnsi="Calibri Light" w:cs="Calibri Light"/>
          <w:sz w:val="24"/>
          <w:szCs w:val="24"/>
          <w:lang w:eastAsia="en-GB"/>
        </w:rPr>
        <w:t xml:space="preserve"> Sports Phys </w:t>
      </w:r>
      <w:proofErr w:type="spellStart"/>
      <w:r w:rsidRPr="00515E11">
        <w:rPr>
          <w:rFonts w:ascii="Calibri Light" w:eastAsia="Times New Roman" w:hAnsi="Calibri Light" w:cs="Calibri Light"/>
          <w:sz w:val="24"/>
          <w:szCs w:val="24"/>
          <w:lang w:eastAsia="en-GB"/>
        </w:rPr>
        <w:t>Ther</w:t>
      </w:r>
      <w:proofErr w:type="spellEnd"/>
      <w:r w:rsidRPr="00515E11">
        <w:rPr>
          <w:rFonts w:ascii="Calibri Light" w:eastAsia="Times New Roman" w:hAnsi="Calibri Light" w:cs="Calibri Light"/>
          <w:sz w:val="24"/>
          <w:szCs w:val="24"/>
          <w:lang w:eastAsia="en-GB"/>
        </w:rPr>
        <w:t xml:space="preserve">. 2018 Feb;48(2):54-57. </w:t>
      </w:r>
      <w:proofErr w:type="spellStart"/>
      <w:r w:rsidRPr="00515E11">
        <w:rPr>
          <w:rFonts w:ascii="Calibri Light" w:eastAsia="Times New Roman" w:hAnsi="Calibri Light" w:cs="Calibri Light"/>
          <w:sz w:val="24"/>
          <w:szCs w:val="24"/>
          <w:lang w:eastAsia="en-GB"/>
        </w:rPr>
        <w:t>doi</w:t>
      </w:r>
      <w:proofErr w:type="spellEnd"/>
      <w:r w:rsidRPr="00515E11">
        <w:rPr>
          <w:rFonts w:ascii="Calibri Light" w:eastAsia="Times New Roman" w:hAnsi="Calibri Light" w:cs="Calibri Light"/>
          <w:sz w:val="24"/>
          <w:szCs w:val="24"/>
          <w:lang w:eastAsia="en-GB"/>
        </w:rPr>
        <w:t>: 10.2519/jospt.2018.0602.</w:t>
      </w:r>
    </w:p>
    <w:p w14:paraId="79E9C04B"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w:t>
      </w:r>
    </w:p>
    <w:p w14:paraId="043FD4E2"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p>
    <w:p w14:paraId="1782F0B7" w14:textId="531C6AF3"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3. </w:t>
      </w:r>
      <w:r w:rsidRPr="00515E11">
        <w:rPr>
          <w:rFonts w:ascii="Calibri Light" w:eastAsia="Times New Roman" w:hAnsi="Calibri Light" w:cs="Calibri Light"/>
          <w:sz w:val="24"/>
          <w:szCs w:val="24"/>
          <w:u w:val="single"/>
          <w:lang w:eastAsia="en-GB"/>
        </w:rPr>
        <w:t>An update of comprehensive evidence-based guidelines for interventional techniques in chronic spinal pain. Part II: guidance and recommendations.</w:t>
      </w:r>
    </w:p>
    <w:p w14:paraId="15594C83"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proofErr w:type="spellStart"/>
      <w:r w:rsidRPr="00515E11">
        <w:rPr>
          <w:rFonts w:ascii="Calibri Light" w:eastAsia="Times New Roman" w:hAnsi="Calibri Light" w:cs="Calibri Light"/>
          <w:sz w:val="24"/>
          <w:szCs w:val="24"/>
          <w:lang w:eastAsia="en-GB"/>
        </w:rPr>
        <w:t>Manchikanti</w:t>
      </w:r>
      <w:proofErr w:type="spellEnd"/>
      <w:r w:rsidRPr="00515E11">
        <w:rPr>
          <w:rFonts w:ascii="Calibri Light" w:eastAsia="Times New Roman" w:hAnsi="Calibri Light" w:cs="Calibri Light"/>
          <w:sz w:val="24"/>
          <w:szCs w:val="24"/>
          <w:lang w:eastAsia="en-GB"/>
        </w:rPr>
        <w:t xml:space="preserve"> L, Abdi S, </w:t>
      </w:r>
      <w:proofErr w:type="spellStart"/>
      <w:r w:rsidRPr="00515E11">
        <w:rPr>
          <w:rFonts w:ascii="Calibri Light" w:eastAsia="Times New Roman" w:hAnsi="Calibri Light" w:cs="Calibri Light"/>
          <w:sz w:val="24"/>
          <w:szCs w:val="24"/>
          <w:lang w:eastAsia="en-GB"/>
        </w:rPr>
        <w:t>Atluri</w:t>
      </w:r>
      <w:proofErr w:type="spellEnd"/>
      <w:r w:rsidRPr="00515E11">
        <w:rPr>
          <w:rFonts w:ascii="Calibri Light" w:eastAsia="Times New Roman" w:hAnsi="Calibri Light" w:cs="Calibri Light"/>
          <w:sz w:val="24"/>
          <w:szCs w:val="24"/>
          <w:lang w:eastAsia="en-GB"/>
        </w:rPr>
        <w:t xml:space="preserve"> S, Benyamin RM, Boswell MV, Buenaventura RM, Bryce DA, Burks PA, Caraway DL, </w:t>
      </w:r>
      <w:proofErr w:type="spellStart"/>
      <w:r w:rsidRPr="00515E11">
        <w:rPr>
          <w:rFonts w:ascii="Calibri Light" w:eastAsia="Times New Roman" w:hAnsi="Calibri Light" w:cs="Calibri Light"/>
          <w:sz w:val="24"/>
          <w:szCs w:val="24"/>
          <w:lang w:eastAsia="en-GB"/>
        </w:rPr>
        <w:t>Calodney</w:t>
      </w:r>
      <w:proofErr w:type="spellEnd"/>
      <w:r w:rsidRPr="00515E11">
        <w:rPr>
          <w:rFonts w:ascii="Calibri Light" w:eastAsia="Times New Roman" w:hAnsi="Calibri Light" w:cs="Calibri Light"/>
          <w:sz w:val="24"/>
          <w:szCs w:val="24"/>
          <w:lang w:eastAsia="en-GB"/>
        </w:rPr>
        <w:t xml:space="preserve"> AK, Cash KA, Christo PJ, Cohen SP, Colson J, Conn A, </w:t>
      </w:r>
      <w:proofErr w:type="spellStart"/>
      <w:r w:rsidRPr="00515E11">
        <w:rPr>
          <w:rFonts w:ascii="Calibri Light" w:eastAsia="Times New Roman" w:hAnsi="Calibri Light" w:cs="Calibri Light"/>
          <w:sz w:val="24"/>
          <w:szCs w:val="24"/>
          <w:lang w:eastAsia="en-GB"/>
        </w:rPr>
        <w:t>Cordner</w:t>
      </w:r>
      <w:proofErr w:type="spellEnd"/>
      <w:r w:rsidRPr="00515E11">
        <w:rPr>
          <w:rFonts w:ascii="Calibri Light" w:eastAsia="Times New Roman" w:hAnsi="Calibri Light" w:cs="Calibri Light"/>
          <w:sz w:val="24"/>
          <w:szCs w:val="24"/>
          <w:lang w:eastAsia="en-GB"/>
        </w:rPr>
        <w:t xml:space="preserve"> H, </w:t>
      </w:r>
      <w:proofErr w:type="spellStart"/>
      <w:r w:rsidRPr="00515E11">
        <w:rPr>
          <w:rFonts w:ascii="Calibri Light" w:eastAsia="Times New Roman" w:hAnsi="Calibri Light" w:cs="Calibri Light"/>
          <w:sz w:val="24"/>
          <w:szCs w:val="24"/>
          <w:lang w:eastAsia="en-GB"/>
        </w:rPr>
        <w:t>Coubarous</w:t>
      </w:r>
      <w:proofErr w:type="spellEnd"/>
      <w:r w:rsidRPr="00515E11">
        <w:rPr>
          <w:rFonts w:ascii="Calibri Light" w:eastAsia="Times New Roman" w:hAnsi="Calibri Light" w:cs="Calibri Light"/>
          <w:sz w:val="24"/>
          <w:szCs w:val="24"/>
          <w:lang w:eastAsia="en-GB"/>
        </w:rPr>
        <w:t xml:space="preserve"> S, Datta S, Deer TR, Diwan S, Falco FJ, Fellows B, </w:t>
      </w:r>
      <w:proofErr w:type="spellStart"/>
      <w:r w:rsidRPr="00515E11">
        <w:rPr>
          <w:rFonts w:ascii="Calibri Light" w:eastAsia="Times New Roman" w:hAnsi="Calibri Light" w:cs="Calibri Light"/>
          <w:sz w:val="24"/>
          <w:szCs w:val="24"/>
          <w:lang w:eastAsia="en-GB"/>
        </w:rPr>
        <w:t>Geffert</w:t>
      </w:r>
      <w:proofErr w:type="spellEnd"/>
      <w:r w:rsidRPr="00515E11">
        <w:rPr>
          <w:rFonts w:ascii="Calibri Light" w:eastAsia="Times New Roman" w:hAnsi="Calibri Light" w:cs="Calibri Light"/>
          <w:sz w:val="24"/>
          <w:szCs w:val="24"/>
          <w:lang w:eastAsia="en-GB"/>
        </w:rPr>
        <w:t xml:space="preserve"> S, </w:t>
      </w:r>
      <w:proofErr w:type="spellStart"/>
      <w:r w:rsidRPr="00515E11">
        <w:rPr>
          <w:rFonts w:ascii="Calibri Light" w:eastAsia="Times New Roman" w:hAnsi="Calibri Light" w:cs="Calibri Light"/>
          <w:sz w:val="24"/>
          <w:szCs w:val="24"/>
          <w:lang w:eastAsia="en-GB"/>
        </w:rPr>
        <w:t>Grider</w:t>
      </w:r>
      <w:proofErr w:type="spellEnd"/>
      <w:r w:rsidRPr="00515E11">
        <w:rPr>
          <w:rFonts w:ascii="Calibri Light" w:eastAsia="Times New Roman" w:hAnsi="Calibri Light" w:cs="Calibri Light"/>
          <w:sz w:val="24"/>
          <w:szCs w:val="24"/>
          <w:lang w:eastAsia="en-GB"/>
        </w:rPr>
        <w:t xml:space="preserve"> JS, Gupta S, Hameed H, Hameed M, Hansen H, Helm S 2nd, Janata JW, </w:t>
      </w:r>
      <w:proofErr w:type="spellStart"/>
      <w:r w:rsidRPr="00515E11">
        <w:rPr>
          <w:rFonts w:ascii="Calibri Light" w:eastAsia="Times New Roman" w:hAnsi="Calibri Light" w:cs="Calibri Light"/>
          <w:sz w:val="24"/>
          <w:szCs w:val="24"/>
          <w:lang w:eastAsia="en-GB"/>
        </w:rPr>
        <w:t>Justiz</w:t>
      </w:r>
      <w:proofErr w:type="spellEnd"/>
      <w:r w:rsidRPr="00515E11">
        <w:rPr>
          <w:rFonts w:ascii="Calibri Light" w:eastAsia="Times New Roman" w:hAnsi="Calibri Light" w:cs="Calibri Light"/>
          <w:sz w:val="24"/>
          <w:szCs w:val="24"/>
          <w:lang w:eastAsia="en-GB"/>
        </w:rPr>
        <w:t xml:space="preserve"> R, Kaye AD, Lee M, </w:t>
      </w:r>
      <w:proofErr w:type="spellStart"/>
      <w:r w:rsidRPr="00515E11">
        <w:rPr>
          <w:rFonts w:ascii="Calibri Light" w:eastAsia="Times New Roman" w:hAnsi="Calibri Light" w:cs="Calibri Light"/>
          <w:sz w:val="24"/>
          <w:szCs w:val="24"/>
          <w:lang w:eastAsia="en-GB"/>
        </w:rPr>
        <w:t>Manchikanti</w:t>
      </w:r>
      <w:proofErr w:type="spellEnd"/>
      <w:r w:rsidRPr="00515E11">
        <w:rPr>
          <w:rFonts w:ascii="Calibri Light" w:eastAsia="Times New Roman" w:hAnsi="Calibri Light" w:cs="Calibri Light"/>
          <w:sz w:val="24"/>
          <w:szCs w:val="24"/>
          <w:lang w:eastAsia="en-GB"/>
        </w:rPr>
        <w:t xml:space="preserve"> KN, McManus CD, </w:t>
      </w:r>
      <w:proofErr w:type="spellStart"/>
      <w:r w:rsidRPr="00515E11">
        <w:rPr>
          <w:rFonts w:ascii="Calibri Light" w:eastAsia="Times New Roman" w:hAnsi="Calibri Light" w:cs="Calibri Light"/>
          <w:sz w:val="24"/>
          <w:szCs w:val="24"/>
          <w:lang w:eastAsia="en-GB"/>
        </w:rPr>
        <w:t>Onyewu</w:t>
      </w:r>
      <w:proofErr w:type="spellEnd"/>
      <w:r w:rsidRPr="00515E11">
        <w:rPr>
          <w:rFonts w:ascii="Calibri Light" w:eastAsia="Times New Roman" w:hAnsi="Calibri Light" w:cs="Calibri Light"/>
          <w:sz w:val="24"/>
          <w:szCs w:val="24"/>
          <w:lang w:eastAsia="en-GB"/>
        </w:rPr>
        <w:t xml:space="preserve"> O, Parr AT, Patel VB, </w:t>
      </w:r>
      <w:proofErr w:type="spellStart"/>
      <w:r w:rsidRPr="00515E11">
        <w:rPr>
          <w:rFonts w:ascii="Calibri Light" w:eastAsia="Times New Roman" w:hAnsi="Calibri Light" w:cs="Calibri Light"/>
          <w:sz w:val="24"/>
          <w:szCs w:val="24"/>
          <w:lang w:eastAsia="en-GB"/>
        </w:rPr>
        <w:t>Racz</w:t>
      </w:r>
      <w:proofErr w:type="spellEnd"/>
      <w:r w:rsidRPr="00515E11">
        <w:rPr>
          <w:rFonts w:ascii="Calibri Light" w:eastAsia="Times New Roman" w:hAnsi="Calibri Light" w:cs="Calibri Light"/>
          <w:sz w:val="24"/>
          <w:szCs w:val="24"/>
          <w:lang w:eastAsia="en-GB"/>
        </w:rPr>
        <w:t xml:space="preserve"> GB, Sehgal N, Sharma ML, </w:t>
      </w:r>
      <w:proofErr w:type="spellStart"/>
      <w:r w:rsidRPr="00515E11">
        <w:rPr>
          <w:rFonts w:ascii="Calibri Light" w:eastAsia="Times New Roman" w:hAnsi="Calibri Light" w:cs="Calibri Light"/>
          <w:sz w:val="24"/>
          <w:szCs w:val="24"/>
          <w:lang w:eastAsia="en-GB"/>
        </w:rPr>
        <w:t>Simopoulos</w:t>
      </w:r>
      <w:proofErr w:type="spellEnd"/>
      <w:r w:rsidRPr="00515E11">
        <w:rPr>
          <w:rFonts w:ascii="Calibri Light" w:eastAsia="Times New Roman" w:hAnsi="Calibri Light" w:cs="Calibri Light"/>
          <w:sz w:val="24"/>
          <w:szCs w:val="24"/>
          <w:lang w:eastAsia="en-GB"/>
        </w:rPr>
        <w:t xml:space="preserve"> TT, Singh V, Smith HS, Snook LT, </w:t>
      </w:r>
      <w:proofErr w:type="spellStart"/>
      <w:r w:rsidRPr="00515E11">
        <w:rPr>
          <w:rFonts w:ascii="Calibri Light" w:eastAsia="Times New Roman" w:hAnsi="Calibri Light" w:cs="Calibri Light"/>
          <w:sz w:val="24"/>
          <w:szCs w:val="24"/>
          <w:lang w:eastAsia="en-GB"/>
        </w:rPr>
        <w:t>Swicegood</w:t>
      </w:r>
      <w:proofErr w:type="spellEnd"/>
      <w:r w:rsidRPr="00515E11">
        <w:rPr>
          <w:rFonts w:ascii="Calibri Light" w:eastAsia="Times New Roman" w:hAnsi="Calibri Light" w:cs="Calibri Light"/>
          <w:sz w:val="24"/>
          <w:szCs w:val="24"/>
          <w:lang w:eastAsia="en-GB"/>
        </w:rPr>
        <w:t xml:space="preserve"> JR, Vallejo R, Ward SP, </w:t>
      </w:r>
      <w:proofErr w:type="spellStart"/>
      <w:r w:rsidRPr="00515E11">
        <w:rPr>
          <w:rFonts w:ascii="Calibri Light" w:eastAsia="Times New Roman" w:hAnsi="Calibri Light" w:cs="Calibri Light"/>
          <w:sz w:val="24"/>
          <w:szCs w:val="24"/>
          <w:lang w:eastAsia="en-GB"/>
        </w:rPr>
        <w:t>Wargo</w:t>
      </w:r>
      <w:proofErr w:type="spellEnd"/>
      <w:r w:rsidRPr="00515E11">
        <w:rPr>
          <w:rFonts w:ascii="Calibri Light" w:eastAsia="Times New Roman" w:hAnsi="Calibri Light" w:cs="Calibri Light"/>
          <w:sz w:val="24"/>
          <w:szCs w:val="24"/>
          <w:lang w:eastAsia="en-GB"/>
        </w:rPr>
        <w:t xml:space="preserve"> BW, Zhu J, Hirsch JA.</w:t>
      </w:r>
    </w:p>
    <w:p w14:paraId="1DD901A1"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Pain Physician. 2013 Apr;16(2 </w:t>
      </w:r>
      <w:proofErr w:type="spellStart"/>
      <w:r w:rsidRPr="00515E11">
        <w:rPr>
          <w:rFonts w:ascii="Calibri Light" w:eastAsia="Times New Roman" w:hAnsi="Calibri Light" w:cs="Calibri Light"/>
          <w:sz w:val="24"/>
          <w:szCs w:val="24"/>
          <w:lang w:eastAsia="en-GB"/>
        </w:rPr>
        <w:t>Suppl</w:t>
      </w:r>
      <w:proofErr w:type="spellEnd"/>
      <w:proofErr w:type="gramStart"/>
      <w:r w:rsidRPr="00515E11">
        <w:rPr>
          <w:rFonts w:ascii="Calibri Light" w:eastAsia="Times New Roman" w:hAnsi="Calibri Light" w:cs="Calibri Light"/>
          <w:sz w:val="24"/>
          <w:szCs w:val="24"/>
          <w:lang w:eastAsia="en-GB"/>
        </w:rPr>
        <w:t>):S</w:t>
      </w:r>
      <w:proofErr w:type="gramEnd"/>
      <w:r w:rsidRPr="00515E11">
        <w:rPr>
          <w:rFonts w:ascii="Calibri Light" w:eastAsia="Times New Roman" w:hAnsi="Calibri Light" w:cs="Calibri Light"/>
          <w:sz w:val="24"/>
          <w:szCs w:val="24"/>
          <w:lang w:eastAsia="en-GB"/>
        </w:rPr>
        <w:t>49-283.</w:t>
      </w:r>
    </w:p>
    <w:p w14:paraId="29202E45"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w:t>
      </w:r>
    </w:p>
    <w:p w14:paraId="529BCA0F"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4. </w:t>
      </w:r>
      <w:r w:rsidRPr="00515E11">
        <w:rPr>
          <w:rFonts w:ascii="Calibri Light" w:eastAsia="Times New Roman" w:hAnsi="Calibri Light" w:cs="Calibri Light"/>
          <w:sz w:val="24"/>
          <w:szCs w:val="24"/>
          <w:u w:val="single"/>
          <w:lang w:eastAsia="en-GB"/>
        </w:rPr>
        <w:t>An update of the effectiveness of therapeutic lumbar facet joint interventions.</w:t>
      </w:r>
    </w:p>
    <w:p w14:paraId="3DA375BE"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Falco FJ, </w:t>
      </w:r>
      <w:proofErr w:type="spellStart"/>
      <w:r w:rsidRPr="00515E11">
        <w:rPr>
          <w:rFonts w:ascii="Calibri Light" w:eastAsia="Times New Roman" w:hAnsi="Calibri Light" w:cs="Calibri Light"/>
          <w:sz w:val="24"/>
          <w:szCs w:val="24"/>
          <w:lang w:eastAsia="en-GB"/>
        </w:rPr>
        <w:t>Manchikanti</w:t>
      </w:r>
      <w:proofErr w:type="spellEnd"/>
      <w:r w:rsidRPr="00515E11">
        <w:rPr>
          <w:rFonts w:ascii="Calibri Light" w:eastAsia="Times New Roman" w:hAnsi="Calibri Light" w:cs="Calibri Light"/>
          <w:sz w:val="24"/>
          <w:szCs w:val="24"/>
          <w:lang w:eastAsia="en-GB"/>
        </w:rPr>
        <w:t xml:space="preserve"> L, Datta S, Sehgal N, </w:t>
      </w:r>
      <w:proofErr w:type="spellStart"/>
      <w:r w:rsidRPr="00515E11">
        <w:rPr>
          <w:rFonts w:ascii="Calibri Light" w:eastAsia="Times New Roman" w:hAnsi="Calibri Light" w:cs="Calibri Light"/>
          <w:sz w:val="24"/>
          <w:szCs w:val="24"/>
          <w:lang w:eastAsia="en-GB"/>
        </w:rPr>
        <w:t>Geffert</w:t>
      </w:r>
      <w:proofErr w:type="spellEnd"/>
      <w:r w:rsidRPr="00515E11">
        <w:rPr>
          <w:rFonts w:ascii="Calibri Light" w:eastAsia="Times New Roman" w:hAnsi="Calibri Light" w:cs="Calibri Light"/>
          <w:sz w:val="24"/>
          <w:szCs w:val="24"/>
          <w:lang w:eastAsia="en-GB"/>
        </w:rPr>
        <w:t xml:space="preserve"> S, </w:t>
      </w:r>
      <w:proofErr w:type="spellStart"/>
      <w:r w:rsidRPr="00515E11">
        <w:rPr>
          <w:rFonts w:ascii="Calibri Light" w:eastAsia="Times New Roman" w:hAnsi="Calibri Light" w:cs="Calibri Light"/>
          <w:sz w:val="24"/>
          <w:szCs w:val="24"/>
          <w:lang w:eastAsia="en-GB"/>
        </w:rPr>
        <w:t>Onyewu</w:t>
      </w:r>
      <w:proofErr w:type="spellEnd"/>
      <w:r w:rsidRPr="00515E11">
        <w:rPr>
          <w:rFonts w:ascii="Calibri Light" w:eastAsia="Times New Roman" w:hAnsi="Calibri Light" w:cs="Calibri Light"/>
          <w:sz w:val="24"/>
          <w:szCs w:val="24"/>
          <w:lang w:eastAsia="en-GB"/>
        </w:rPr>
        <w:t xml:space="preserve"> O, Zhu J, </w:t>
      </w:r>
      <w:proofErr w:type="spellStart"/>
      <w:r w:rsidRPr="00515E11">
        <w:rPr>
          <w:rFonts w:ascii="Calibri Light" w:eastAsia="Times New Roman" w:hAnsi="Calibri Light" w:cs="Calibri Light"/>
          <w:sz w:val="24"/>
          <w:szCs w:val="24"/>
          <w:lang w:eastAsia="en-GB"/>
        </w:rPr>
        <w:t>Coubarous</w:t>
      </w:r>
      <w:proofErr w:type="spellEnd"/>
      <w:r w:rsidRPr="00515E11">
        <w:rPr>
          <w:rFonts w:ascii="Calibri Light" w:eastAsia="Times New Roman" w:hAnsi="Calibri Light" w:cs="Calibri Light"/>
          <w:sz w:val="24"/>
          <w:szCs w:val="24"/>
          <w:lang w:eastAsia="en-GB"/>
        </w:rPr>
        <w:t xml:space="preserve"> S, Hameed M, Ward SP, Sharma M, Hameed H, Singh V, Boswell MV.</w:t>
      </w:r>
    </w:p>
    <w:p w14:paraId="42E8E120"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Pain Physician. 2012 Nov-Dec;15(6</w:t>
      </w:r>
      <w:proofErr w:type="gramStart"/>
      <w:r w:rsidRPr="00515E11">
        <w:rPr>
          <w:rFonts w:ascii="Calibri Light" w:eastAsia="Times New Roman" w:hAnsi="Calibri Light" w:cs="Calibri Light"/>
          <w:sz w:val="24"/>
          <w:szCs w:val="24"/>
          <w:lang w:eastAsia="en-GB"/>
        </w:rPr>
        <w:t>):E</w:t>
      </w:r>
      <w:proofErr w:type="gramEnd"/>
      <w:r w:rsidRPr="00515E11">
        <w:rPr>
          <w:rFonts w:ascii="Calibri Light" w:eastAsia="Times New Roman" w:hAnsi="Calibri Light" w:cs="Calibri Light"/>
          <w:sz w:val="24"/>
          <w:szCs w:val="24"/>
          <w:lang w:eastAsia="en-GB"/>
        </w:rPr>
        <w:t>909-53. Review.</w:t>
      </w:r>
    </w:p>
    <w:p w14:paraId="7B116010"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w:t>
      </w:r>
    </w:p>
    <w:p w14:paraId="649F450A"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4. </w:t>
      </w:r>
      <w:r w:rsidRPr="00515E11">
        <w:rPr>
          <w:rFonts w:ascii="Calibri Light" w:eastAsia="Times New Roman" w:hAnsi="Calibri Light" w:cs="Calibri Light"/>
          <w:sz w:val="24"/>
          <w:szCs w:val="24"/>
          <w:u w:val="single"/>
          <w:lang w:eastAsia="en-GB"/>
        </w:rPr>
        <w:t>An update of the systematic assessment of the diagnostic accuracy of lumbar facet joint nerve blocks.</w:t>
      </w:r>
    </w:p>
    <w:p w14:paraId="4D287AF5"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Falco FJ, </w:t>
      </w:r>
      <w:proofErr w:type="spellStart"/>
      <w:r w:rsidRPr="00515E11">
        <w:rPr>
          <w:rFonts w:ascii="Calibri Light" w:eastAsia="Times New Roman" w:hAnsi="Calibri Light" w:cs="Calibri Light"/>
          <w:sz w:val="24"/>
          <w:szCs w:val="24"/>
          <w:lang w:eastAsia="en-GB"/>
        </w:rPr>
        <w:t>Manchikanti</w:t>
      </w:r>
      <w:proofErr w:type="spellEnd"/>
      <w:r w:rsidRPr="00515E11">
        <w:rPr>
          <w:rFonts w:ascii="Calibri Light" w:eastAsia="Times New Roman" w:hAnsi="Calibri Light" w:cs="Calibri Light"/>
          <w:sz w:val="24"/>
          <w:szCs w:val="24"/>
          <w:lang w:eastAsia="en-GB"/>
        </w:rPr>
        <w:t xml:space="preserve"> L, Datta S, Sehgal N, </w:t>
      </w:r>
      <w:proofErr w:type="spellStart"/>
      <w:r w:rsidRPr="00515E11">
        <w:rPr>
          <w:rFonts w:ascii="Calibri Light" w:eastAsia="Times New Roman" w:hAnsi="Calibri Light" w:cs="Calibri Light"/>
          <w:sz w:val="24"/>
          <w:szCs w:val="24"/>
          <w:lang w:eastAsia="en-GB"/>
        </w:rPr>
        <w:t>Geffert</w:t>
      </w:r>
      <w:proofErr w:type="spellEnd"/>
      <w:r w:rsidRPr="00515E11">
        <w:rPr>
          <w:rFonts w:ascii="Calibri Light" w:eastAsia="Times New Roman" w:hAnsi="Calibri Light" w:cs="Calibri Light"/>
          <w:sz w:val="24"/>
          <w:szCs w:val="24"/>
          <w:lang w:eastAsia="en-GB"/>
        </w:rPr>
        <w:t xml:space="preserve"> S, </w:t>
      </w:r>
      <w:proofErr w:type="spellStart"/>
      <w:r w:rsidRPr="00515E11">
        <w:rPr>
          <w:rFonts w:ascii="Calibri Light" w:eastAsia="Times New Roman" w:hAnsi="Calibri Light" w:cs="Calibri Light"/>
          <w:sz w:val="24"/>
          <w:szCs w:val="24"/>
          <w:lang w:eastAsia="en-GB"/>
        </w:rPr>
        <w:t>Onyewu</w:t>
      </w:r>
      <w:proofErr w:type="spellEnd"/>
      <w:r w:rsidRPr="00515E11">
        <w:rPr>
          <w:rFonts w:ascii="Calibri Light" w:eastAsia="Times New Roman" w:hAnsi="Calibri Light" w:cs="Calibri Light"/>
          <w:sz w:val="24"/>
          <w:szCs w:val="24"/>
          <w:lang w:eastAsia="en-GB"/>
        </w:rPr>
        <w:t xml:space="preserve"> O, Singh V, Bryce DA, Benyamin RM, </w:t>
      </w:r>
      <w:proofErr w:type="spellStart"/>
      <w:r w:rsidRPr="00515E11">
        <w:rPr>
          <w:rFonts w:ascii="Calibri Light" w:eastAsia="Times New Roman" w:hAnsi="Calibri Light" w:cs="Calibri Light"/>
          <w:sz w:val="24"/>
          <w:szCs w:val="24"/>
          <w:lang w:eastAsia="en-GB"/>
        </w:rPr>
        <w:t>Simopoulos</w:t>
      </w:r>
      <w:proofErr w:type="spellEnd"/>
      <w:r w:rsidRPr="00515E11">
        <w:rPr>
          <w:rFonts w:ascii="Calibri Light" w:eastAsia="Times New Roman" w:hAnsi="Calibri Light" w:cs="Calibri Light"/>
          <w:sz w:val="24"/>
          <w:szCs w:val="24"/>
          <w:lang w:eastAsia="en-GB"/>
        </w:rPr>
        <w:t xml:space="preserve"> TT, Vallejo R, Gupta S, Ward SP, Hirsch JA.</w:t>
      </w:r>
    </w:p>
    <w:p w14:paraId="2501D92E"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Pain Physician. 2012 Nov-Dec;15(6</w:t>
      </w:r>
      <w:proofErr w:type="gramStart"/>
      <w:r w:rsidRPr="00515E11">
        <w:rPr>
          <w:rFonts w:ascii="Calibri Light" w:eastAsia="Times New Roman" w:hAnsi="Calibri Light" w:cs="Calibri Light"/>
          <w:sz w:val="24"/>
          <w:szCs w:val="24"/>
          <w:lang w:eastAsia="en-GB"/>
        </w:rPr>
        <w:t>):E</w:t>
      </w:r>
      <w:proofErr w:type="gramEnd"/>
      <w:r w:rsidRPr="00515E11">
        <w:rPr>
          <w:rFonts w:ascii="Calibri Light" w:eastAsia="Times New Roman" w:hAnsi="Calibri Light" w:cs="Calibri Light"/>
          <w:sz w:val="24"/>
          <w:szCs w:val="24"/>
          <w:lang w:eastAsia="en-GB"/>
        </w:rPr>
        <w:t>869-907. Review.</w:t>
      </w:r>
    </w:p>
    <w:p w14:paraId="52F57AD3"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w:t>
      </w:r>
    </w:p>
    <w:p w14:paraId="2E75C493"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5. </w:t>
      </w:r>
      <w:r w:rsidRPr="00515E11">
        <w:rPr>
          <w:rFonts w:ascii="Calibri Light" w:eastAsia="Times New Roman" w:hAnsi="Calibri Light" w:cs="Calibri Light"/>
          <w:sz w:val="24"/>
          <w:szCs w:val="24"/>
          <w:u w:val="single"/>
          <w:lang w:eastAsia="en-GB"/>
        </w:rPr>
        <w:t>Systematic review of the therapeutic effectiveness of cervical facet joint interventions: an update.</w:t>
      </w:r>
    </w:p>
    <w:p w14:paraId="7702FFA9"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Falco FJ, </w:t>
      </w:r>
      <w:proofErr w:type="spellStart"/>
      <w:r w:rsidRPr="00515E11">
        <w:rPr>
          <w:rFonts w:ascii="Calibri Light" w:eastAsia="Times New Roman" w:hAnsi="Calibri Light" w:cs="Calibri Light"/>
          <w:sz w:val="24"/>
          <w:szCs w:val="24"/>
          <w:lang w:eastAsia="en-GB"/>
        </w:rPr>
        <w:t>Manchikanti</w:t>
      </w:r>
      <w:proofErr w:type="spellEnd"/>
      <w:r w:rsidRPr="00515E11">
        <w:rPr>
          <w:rFonts w:ascii="Calibri Light" w:eastAsia="Times New Roman" w:hAnsi="Calibri Light" w:cs="Calibri Light"/>
          <w:sz w:val="24"/>
          <w:szCs w:val="24"/>
          <w:lang w:eastAsia="en-GB"/>
        </w:rPr>
        <w:t xml:space="preserve"> L, Datta S, </w:t>
      </w:r>
      <w:proofErr w:type="spellStart"/>
      <w:r w:rsidRPr="00515E11">
        <w:rPr>
          <w:rFonts w:ascii="Calibri Light" w:eastAsia="Times New Roman" w:hAnsi="Calibri Light" w:cs="Calibri Light"/>
          <w:sz w:val="24"/>
          <w:szCs w:val="24"/>
          <w:lang w:eastAsia="en-GB"/>
        </w:rPr>
        <w:t>Wargo</w:t>
      </w:r>
      <w:proofErr w:type="spellEnd"/>
      <w:r w:rsidRPr="00515E11">
        <w:rPr>
          <w:rFonts w:ascii="Calibri Light" w:eastAsia="Times New Roman" w:hAnsi="Calibri Light" w:cs="Calibri Light"/>
          <w:sz w:val="24"/>
          <w:szCs w:val="24"/>
          <w:lang w:eastAsia="en-GB"/>
        </w:rPr>
        <w:t xml:space="preserve"> BW, </w:t>
      </w:r>
      <w:proofErr w:type="spellStart"/>
      <w:r w:rsidRPr="00515E11">
        <w:rPr>
          <w:rFonts w:ascii="Calibri Light" w:eastAsia="Times New Roman" w:hAnsi="Calibri Light" w:cs="Calibri Light"/>
          <w:sz w:val="24"/>
          <w:szCs w:val="24"/>
          <w:lang w:eastAsia="en-GB"/>
        </w:rPr>
        <w:t>Geffert</w:t>
      </w:r>
      <w:proofErr w:type="spellEnd"/>
      <w:r w:rsidRPr="00515E11">
        <w:rPr>
          <w:rFonts w:ascii="Calibri Light" w:eastAsia="Times New Roman" w:hAnsi="Calibri Light" w:cs="Calibri Light"/>
          <w:sz w:val="24"/>
          <w:szCs w:val="24"/>
          <w:lang w:eastAsia="en-GB"/>
        </w:rPr>
        <w:t xml:space="preserve"> S, Bryce DA, </w:t>
      </w:r>
      <w:proofErr w:type="spellStart"/>
      <w:r w:rsidRPr="00515E11">
        <w:rPr>
          <w:rFonts w:ascii="Calibri Light" w:eastAsia="Times New Roman" w:hAnsi="Calibri Light" w:cs="Calibri Light"/>
          <w:sz w:val="24"/>
          <w:szCs w:val="24"/>
          <w:lang w:eastAsia="en-GB"/>
        </w:rPr>
        <w:t>Atluri</w:t>
      </w:r>
      <w:proofErr w:type="spellEnd"/>
      <w:r w:rsidRPr="00515E11">
        <w:rPr>
          <w:rFonts w:ascii="Calibri Light" w:eastAsia="Times New Roman" w:hAnsi="Calibri Light" w:cs="Calibri Light"/>
          <w:sz w:val="24"/>
          <w:szCs w:val="24"/>
          <w:lang w:eastAsia="en-GB"/>
        </w:rPr>
        <w:t xml:space="preserve"> S, Singh V, Benyamin RM, Sehgal N, Ward SP, Helm S 2nd, Gupta S, Boswell MV.</w:t>
      </w:r>
    </w:p>
    <w:p w14:paraId="4916E271"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Pain Physician. 2012 Nov-Dec;15(6</w:t>
      </w:r>
      <w:proofErr w:type="gramStart"/>
      <w:r w:rsidRPr="00515E11">
        <w:rPr>
          <w:rFonts w:ascii="Calibri Light" w:eastAsia="Times New Roman" w:hAnsi="Calibri Light" w:cs="Calibri Light"/>
          <w:sz w:val="24"/>
          <w:szCs w:val="24"/>
          <w:lang w:eastAsia="en-GB"/>
        </w:rPr>
        <w:t>):E</w:t>
      </w:r>
      <w:proofErr w:type="gramEnd"/>
      <w:r w:rsidRPr="00515E11">
        <w:rPr>
          <w:rFonts w:ascii="Calibri Light" w:eastAsia="Times New Roman" w:hAnsi="Calibri Light" w:cs="Calibri Light"/>
          <w:sz w:val="24"/>
          <w:szCs w:val="24"/>
          <w:lang w:eastAsia="en-GB"/>
        </w:rPr>
        <w:t>839-68. Review.</w:t>
      </w:r>
    </w:p>
    <w:p w14:paraId="0DF9E032"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w:t>
      </w:r>
    </w:p>
    <w:p w14:paraId="461A9B28"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 xml:space="preserve">6. </w:t>
      </w:r>
      <w:r w:rsidRPr="00515E11">
        <w:rPr>
          <w:rFonts w:ascii="Calibri Light" w:eastAsia="Times New Roman" w:hAnsi="Calibri Light" w:cs="Calibri Light"/>
          <w:sz w:val="24"/>
          <w:szCs w:val="24"/>
          <w:u w:val="single"/>
          <w:lang w:eastAsia="en-GB"/>
        </w:rPr>
        <w:t>Effectiveness of therapeutic lumbar transforaminal epidural steroid injections in managing lumbar spinal pain.</w:t>
      </w:r>
    </w:p>
    <w:p w14:paraId="05BF21D4"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proofErr w:type="spellStart"/>
      <w:r w:rsidRPr="00515E11">
        <w:rPr>
          <w:rFonts w:ascii="Calibri Light" w:eastAsia="Times New Roman" w:hAnsi="Calibri Light" w:cs="Calibri Light"/>
          <w:sz w:val="24"/>
          <w:szCs w:val="24"/>
          <w:lang w:eastAsia="en-GB"/>
        </w:rPr>
        <w:lastRenderedPageBreak/>
        <w:t>Manchikanti</w:t>
      </w:r>
      <w:proofErr w:type="spellEnd"/>
      <w:r w:rsidRPr="00515E11">
        <w:rPr>
          <w:rFonts w:ascii="Calibri Light" w:eastAsia="Times New Roman" w:hAnsi="Calibri Light" w:cs="Calibri Light"/>
          <w:sz w:val="24"/>
          <w:szCs w:val="24"/>
          <w:lang w:eastAsia="en-GB"/>
        </w:rPr>
        <w:t xml:space="preserve"> L, Buenaventura RM, </w:t>
      </w:r>
      <w:proofErr w:type="spellStart"/>
      <w:r w:rsidRPr="00515E11">
        <w:rPr>
          <w:rFonts w:ascii="Calibri Light" w:eastAsia="Times New Roman" w:hAnsi="Calibri Light" w:cs="Calibri Light"/>
          <w:sz w:val="24"/>
          <w:szCs w:val="24"/>
          <w:lang w:eastAsia="en-GB"/>
        </w:rPr>
        <w:t>Manchikanti</w:t>
      </w:r>
      <w:proofErr w:type="spellEnd"/>
      <w:r w:rsidRPr="00515E11">
        <w:rPr>
          <w:rFonts w:ascii="Calibri Light" w:eastAsia="Times New Roman" w:hAnsi="Calibri Light" w:cs="Calibri Light"/>
          <w:sz w:val="24"/>
          <w:szCs w:val="24"/>
          <w:lang w:eastAsia="en-GB"/>
        </w:rPr>
        <w:t xml:space="preserve"> KN, </w:t>
      </w:r>
      <w:proofErr w:type="spellStart"/>
      <w:r w:rsidRPr="00515E11">
        <w:rPr>
          <w:rFonts w:ascii="Calibri Light" w:eastAsia="Times New Roman" w:hAnsi="Calibri Light" w:cs="Calibri Light"/>
          <w:sz w:val="24"/>
          <w:szCs w:val="24"/>
          <w:lang w:eastAsia="en-GB"/>
        </w:rPr>
        <w:t>Ruan</w:t>
      </w:r>
      <w:proofErr w:type="spellEnd"/>
      <w:r w:rsidRPr="00515E11">
        <w:rPr>
          <w:rFonts w:ascii="Calibri Light" w:eastAsia="Times New Roman" w:hAnsi="Calibri Light" w:cs="Calibri Light"/>
          <w:sz w:val="24"/>
          <w:szCs w:val="24"/>
          <w:lang w:eastAsia="en-GB"/>
        </w:rPr>
        <w:t xml:space="preserve"> X, Gupta S, Smith HS, Christo PJ, Ward SP.</w:t>
      </w:r>
    </w:p>
    <w:p w14:paraId="108182C2" w14:textId="77777777" w:rsidR="00515E11" w:rsidRPr="00515E11" w:rsidRDefault="00515E11" w:rsidP="00515E11">
      <w:pPr>
        <w:spacing w:before="100" w:beforeAutospacing="1" w:after="100" w:afterAutospacing="1" w:line="240" w:lineRule="auto"/>
        <w:rPr>
          <w:rFonts w:ascii="Calibri Light" w:eastAsia="Times New Roman" w:hAnsi="Calibri Light" w:cs="Calibri Light"/>
          <w:sz w:val="24"/>
          <w:szCs w:val="24"/>
          <w:lang w:eastAsia="en-GB"/>
        </w:rPr>
      </w:pPr>
      <w:r w:rsidRPr="00515E11">
        <w:rPr>
          <w:rFonts w:ascii="Calibri Light" w:eastAsia="Times New Roman" w:hAnsi="Calibri Light" w:cs="Calibri Light"/>
          <w:sz w:val="24"/>
          <w:szCs w:val="24"/>
          <w:lang w:eastAsia="en-GB"/>
        </w:rPr>
        <w:t>Pain Physician. 2012 May-Jun;15(3</w:t>
      </w:r>
      <w:proofErr w:type="gramStart"/>
      <w:r w:rsidRPr="00515E11">
        <w:rPr>
          <w:rFonts w:ascii="Calibri Light" w:eastAsia="Times New Roman" w:hAnsi="Calibri Light" w:cs="Calibri Light"/>
          <w:sz w:val="24"/>
          <w:szCs w:val="24"/>
          <w:lang w:eastAsia="en-GB"/>
        </w:rPr>
        <w:t>):E</w:t>
      </w:r>
      <w:proofErr w:type="gramEnd"/>
      <w:r w:rsidRPr="00515E11">
        <w:rPr>
          <w:rFonts w:ascii="Calibri Light" w:eastAsia="Times New Roman" w:hAnsi="Calibri Light" w:cs="Calibri Light"/>
          <w:sz w:val="24"/>
          <w:szCs w:val="24"/>
          <w:lang w:eastAsia="en-GB"/>
        </w:rPr>
        <w:t>199-245. Review.</w:t>
      </w:r>
    </w:p>
    <w:p w14:paraId="4B90FAC3" w14:textId="77777777" w:rsidR="00515E11" w:rsidRDefault="00515E11"/>
    <w:sectPr w:rsidR="00515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1F"/>
    <w:rsid w:val="003A416E"/>
    <w:rsid w:val="00515E11"/>
    <w:rsid w:val="005B4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6BEE"/>
  <w15:chartTrackingRefBased/>
  <w15:docId w15:val="{DE8ECDB5-FF72-468F-B3D5-BDFC9E60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ward</dc:creator>
  <cp:keywords/>
  <dc:description/>
  <cp:lastModifiedBy>stephen ward</cp:lastModifiedBy>
  <cp:revision>1</cp:revision>
  <dcterms:created xsi:type="dcterms:W3CDTF">2022-06-21T16:30:00Z</dcterms:created>
  <dcterms:modified xsi:type="dcterms:W3CDTF">2022-06-21T16:40:00Z</dcterms:modified>
</cp:coreProperties>
</file>